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AEA43" w14:textId="1EADCBDC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EE4BF2">
        <w:rPr>
          <w:rFonts w:ascii="Times New Roman" w:hAnsi="Times New Roman" w:cs="Times New Roman"/>
          <w:sz w:val="24"/>
          <w:szCs w:val="24"/>
        </w:rPr>
        <w:br/>
        <w:t>Yiyecek İçecek İşletmeciliği</w:t>
      </w:r>
      <w:r w:rsidR="00CA1B7F">
        <w:rPr>
          <w:rFonts w:ascii="Times New Roman" w:hAnsi="Times New Roman" w:cs="Times New Roman"/>
          <w:sz w:val="24"/>
          <w:szCs w:val="24"/>
        </w:rPr>
        <w:t xml:space="preserve"> GMS 210</w:t>
      </w:r>
    </w:p>
    <w:p w14:paraId="77C9B5EC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EE4BF2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105517AD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EE4BF2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B79F27C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EE4BF2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00584017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EE4BF2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549F58F1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EE4BF2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0024044D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EE4BF2">
        <w:rPr>
          <w:rFonts w:ascii="Times New Roman" w:hAnsi="Times New Roman" w:cs="Times New Roman"/>
          <w:sz w:val="24"/>
          <w:szCs w:val="24"/>
        </w:rPr>
        <w:br/>
        <w:t>Bu dersin amacı, yiyecek içecek işletmelerinin yapısını, yönetim süreçlerini, organizasyonel yapısını ve operasyonel işleyişini anlamak; sektörün işleyişi hakkında temel bilgi kazandırmaktır.</w:t>
      </w:r>
    </w:p>
    <w:p w14:paraId="00C5AB4F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A49A50E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Yiyecek içecek sektörünün tanımı ve önemi</w:t>
      </w:r>
    </w:p>
    <w:p w14:paraId="364DEA82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Yiyecek içecek işletmelerinin sınıflandırılması</w:t>
      </w:r>
    </w:p>
    <w:p w14:paraId="662A42E8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Organizasyon yapısı ve departmanlar</w:t>
      </w:r>
    </w:p>
    <w:p w14:paraId="7E55BBA2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Yiyecek içecek hizmet süreçleri</w:t>
      </w:r>
    </w:p>
    <w:p w14:paraId="3A0C31A2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Menü planlama ve menü türleri</w:t>
      </w:r>
    </w:p>
    <w:p w14:paraId="00D8F064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Maliyet kontrolü ve karlılık yönetimi</w:t>
      </w:r>
    </w:p>
    <w:p w14:paraId="1D8AEC52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Satın alma, depolama ve stok kontrolü</w:t>
      </w:r>
    </w:p>
    <w:p w14:paraId="7598BDE9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Personel yönetimi ve görev dağılımı</w:t>
      </w:r>
    </w:p>
    <w:p w14:paraId="7FBA7ADB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İş sağlığı ve güvenliği</w:t>
      </w:r>
    </w:p>
    <w:p w14:paraId="300818AC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Müşteri memnuniyeti ve kalite yönetimi</w:t>
      </w:r>
    </w:p>
    <w:p w14:paraId="41A754BA" w14:textId="77777777" w:rsidR="00EE4BF2" w:rsidRPr="00EE4BF2" w:rsidRDefault="00EE4BF2" w:rsidP="00EE4BF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Güncel uygulamalar ve trendler</w:t>
      </w:r>
    </w:p>
    <w:p w14:paraId="4B6A4008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EE4BF2">
        <w:rPr>
          <w:rFonts w:ascii="Times New Roman" w:hAnsi="Times New Roman" w:cs="Times New Roman"/>
          <w:sz w:val="24"/>
          <w:szCs w:val="24"/>
        </w:rPr>
        <w:br/>
        <w:t>Yok</w:t>
      </w:r>
    </w:p>
    <w:p w14:paraId="4627524A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EE4BF2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6D8CC37C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4C346DBF" w14:textId="77777777" w:rsidR="00EE4BF2" w:rsidRPr="00EE4BF2" w:rsidRDefault="00EE4BF2" w:rsidP="00EE4BF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Yiyecek içecek işletmelerinin temel yapısını açıklar.</w:t>
      </w:r>
    </w:p>
    <w:p w14:paraId="1263226A" w14:textId="77777777" w:rsidR="00EE4BF2" w:rsidRPr="00EE4BF2" w:rsidRDefault="00EE4BF2" w:rsidP="00EE4BF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lastRenderedPageBreak/>
        <w:t>Menü planlama ve maliyet analizlerini uygular.</w:t>
      </w:r>
    </w:p>
    <w:p w14:paraId="002BF0D0" w14:textId="77777777" w:rsidR="00EE4BF2" w:rsidRPr="00EE4BF2" w:rsidRDefault="00EE4BF2" w:rsidP="00EE4BF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Hizmet süreçlerini ve organizasyon yapısını tanımlar.</w:t>
      </w:r>
    </w:p>
    <w:p w14:paraId="30C206CC" w14:textId="77777777" w:rsidR="00EE4BF2" w:rsidRPr="00EE4BF2" w:rsidRDefault="00EE4BF2" w:rsidP="00EE4BF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Stok ve personel yönetimi hakkında bilgi sahibi olur.</w:t>
      </w:r>
    </w:p>
    <w:p w14:paraId="1E8B9289" w14:textId="77777777" w:rsidR="00EE4BF2" w:rsidRPr="00EE4BF2" w:rsidRDefault="00EE4BF2" w:rsidP="00EE4BF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Kalite ve müşteri memnuniyeti süreçlerini değerlendirir.</w:t>
      </w:r>
    </w:p>
    <w:p w14:paraId="6B814C23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EE4BF2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5A52C7A9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EE4BF2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34C27C6E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EE4BF2">
        <w:rPr>
          <w:rFonts w:ascii="Times New Roman" w:hAnsi="Times New Roman" w:cs="Times New Roman"/>
          <w:sz w:val="24"/>
          <w:szCs w:val="24"/>
        </w:rPr>
        <w:br/>
        <w:t>Vize: %40</w:t>
      </w:r>
      <w:r w:rsidRPr="00EE4BF2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242C603A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57469DC" w14:textId="77777777" w:rsidR="00EE4BF2" w:rsidRPr="00EE4BF2" w:rsidRDefault="00EE4BF2" w:rsidP="00EE4BF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 xml:space="preserve">Walker, J.R. (2021). </w:t>
      </w:r>
      <w:r w:rsidRPr="00EE4BF2">
        <w:rPr>
          <w:rFonts w:ascii="Times New Roman" w:hAnsi="Times New Roman" w:cs="Times New Roman"/>
          <w:i/>
          <w:iCs/>
          <w:sz w:val="24"/>
          <w:szCs w:val="24"/>
        </w:rPr>
        <w:t>Introduction to Hospitality Management</w:t>
      </w:r>
      <w:r w:rsidRPr="00EE4BF2">
        <w:rPr>
          <w:rFonts w:ascii="Times New Roman" w:hAnsi="Times New Roman" w:cs="Times New Roman"/>
          <w:sz w:val="24"/>
          <w:szCs w:val="24"/>
        </w:rPr>
        <w:t>.</w:t>
      </w:r>
    </w:p>
    <w:p w14:paraId="6E0E0020" w14:textId="77777777" w:rsidR="00EE4BF2" w:rsidRPr="00EE4BF2" w:rsidRDefault="00EE4BF2" w:rsidP="00EE4BF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 xml:space="preserve">Sökmen, A. (2020). </w:t>
      </w:r>
      <w:r w:rsidRPr="00EE4BF2">
        <w:rPr>
          <w:rFonts w:ascii="Times New Roman" w:hAnsi="Times New Roman" w:cs="Times New Roman"/>
          <w:i/>
          <w:iCs/>
          <w:sz w:val="24"/>
          <w:szCs w:val="24"/>
        </w:rPr>
        <w:t>Yiyecek İçecek İşletmeciliği</w:t>
      </w:r>
      <w:r w:rsidRPr="00EE4BF2">
        <w:rPr>
          <w:rFonts w:ascii="Times New Roman" w:hAnsi="Times New Roman" w:cs="Times New Roman"/>
          <w:sz w:val="24"/>
          <w:szCs w:val="24"/>
        </w:rPr>
        <w:t>, Detay Yayıncılık.</w:t>
      </w:r>
    </w:p>
    <w:p w14:paraId="2A27B859" w14:textId="77777777" w:rsidR="00EE4BF2" w:rsidRPr="00EE4BF2" w:rsidRDefault="00EE4BF2" w:rsidP="00EE4BF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Öğretim elemanı notları, sektör örnekleri ve vaka analizleri</w:t>
      </w:r>
    </w:p>
    <w:p w14:paraId="50D7F763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035"/>
      </w:tblGrid>
      <w:tr w:rsidR="00EE4BF2" w:rsidRPr="00EE4BF2" w14:paraId="1A45970B" w14:textId="77777777" w:rsidTr="00EE4B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3A6EA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44B2CBE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EE4BF2" w:rsidRPr="00EE4BF2" w14:paraId="34437218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C03BF6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3BC94AB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Yiyecek içecek sektörüne giriş</w:t>
            </w:r>
          </w:p>
        </w:tc>
      </w:tr>
      <w:tr w:rsidR="00EE4BF2" w:rsidRPr="00EE4BF2" w14:paraId="599E2813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CDDF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435CC92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İşletme türleri ve sınıflandırılması</w:t>
            </w:r>
          </w:p>
        </w:tc>
      </w:tr>
      <w:tr w:rsidR="00EE4BF2" w:rsidRPr="00EE4BF2" w14:paraId="2CB6209D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4363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3C51E475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Organizasyon yapısı ve görev dağılımı</w:t>
            </w:r>
          </w:p>
        </w:tc>
      </w:tr>
      <w:tr w:rsidR="00EE4BF2" w:rsidRPr="00EE4BF2" w14:paraId="3E463084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0E0525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4EE83BA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Menü planlama ve menü türleri</w:t>
            </w:r>
          </w:p>
        </w:tc>
      </w:tr>
      <w:tr w:rsidR="00EE4BF2" w:rsidRPr="00EE4BF2" w14:paraId="03FC2A0D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01B8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55ED199B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Satın alma ve tedarik süreci</w:t>
            </w:r>
          </w:p>
        </w:tc>
      </w:tr>
      <w:tr w:rsidR="00EE4BF2" w:rsidRPr="00EE4BF2" w14:paraId="44257BD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5E6E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3DD8E066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Depolama ve stok kontrolü</w:t>
            </w:r>
          </w:p>
        </w:tc>
      </w:tr>
      <w:tr w:rsidR="00EE4BF2" w:rsidRPr="00EE4BF2" w14:paraId="61E53F16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0D2904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2CEB81F4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Maliyet analizi ve kârlılık</w:t>
            </w:r>
          </w:p>
        </w:tc>
      </w:tr>
      <w:tr w:rsidR="00EE4BF2" w:rsidRPr="00EE4BF2" w14:paraId="1C7DA24C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219D7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759627B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EE4BF2" w:rsidRPr="00EE4BF2" w14:paraId="531DE1F5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C7EDC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02FA305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Hizmet akışı ve servis organizasyonu</w:t>
            </w:r>
          </w:p>
        </w:tc>
      </w:tr>
      <w:tr w:rsidR="00EE4BF2" w:rsidRPr="00EE4BF2" w14:paraId="025546C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2581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09AB0E6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Personel yönetimi</w:t>
            </w:r>
          </w:p>
        </w:tc>
      </w:tr>
      <w:tr w:rsidR="00EE4BF2" w:rsidRPr="00EE4BF2" w14:paraId="36C4D171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9690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5E8F33D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Kalite yönetimi ve müşteri memnuniyeti</w:t>
            </w:r>
          </w:p>
        </w:tc>
      </w:tr>
      <w:tr w:rsidR="00EE4BF2" w:rsidRPr="00EE4BF2" w14:paraId="1DBB8137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3AC13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1D0D2E7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Hijyen, sanitasyon ve iş sağlığı güvenliği</w:t>
            </w:r>
          </w:p>
        </w:tc>
      </w:tr>
      <w:tr w:rsidR="00EE4BF2" w:rsidRPr="00EE4BF2" w14:paraId="12228C58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8DE7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155C548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Güncel eğilimler ve dijital uygulamalar</w:t>
            </w:r>
          </w:p>
        </w:tc>
      </w:tr>
      <w:tr w:rsidR="00EE4BF2" w:rsidRPr="00EE4BF2" w14:paraId="6E32F14C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6EB747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7C79F82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335FE2BA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3"/>
        <w:gridCol w:w="3101"/>
        <w:gridCol w:w="1578"/>
      </w:tblGrid>
      <w:tr w:rsidR="00EE4BF2" w:rsidRPr="00EE4BF2" w14:paraId="52B9CACE" w14:textId="77777777" w:rsidTr="00EE4B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89C5A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406F4C9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08DAF37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EE4BF2" w:rsidRPr="00EE4BF2" w14:paraId="75D8599F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A626B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DÖÇ-1: İşletme yapısını açıklar.</w:t>
            </w:r>
          </w:p>
        </w:tc>
        <w:tc>
          <w:tcPr>
            <w:tcW w:w="0" w:type="auto"/>
            <w:vAlign w:val="center"/>
            <w:hideMark/>
          </w:tcPr>
          <w:p w14:paraId="4D28FBB3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384CD01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EE4BF2" w:rsidRPr="00EE4BF2" w14:paraId="56278137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3235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DÖÇ-2: Menü ve maliyet planlaması yapar.</w:t>
            </w:r>
          </w:p>
        </w:tc>
        <w:tc>
          <w:tcPr>
            <w:tcW w:w="0" w:type="auto"/>
            <w:vAlign w:val="center"/>
            <w:hideMark/>
          </w:tcPr>
          <w:p w14:paraId="159FC71B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2DA60C0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EE4BF2" w:rsidRPr="00EE4BF2" w14:paraId="176F1970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508A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DÖÇ-3: Operasyonel süreçleri analiz eder.</w:t>
            </w:r>
          </w:p>
        </w:tc>
        <w:tc>
          <w:tcPr>
            <w:tcW w:w="0" w:type="auto"/>
            <w:vAlign w:val="center"/>
            <w:hideMark/>
          </w:tcPr>
          <w:p w14:paraId="247AABB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1196CC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EE4BF2" w:rsidRPr="00EE4BF2" w14:paraId="2FEF1142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F9CE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DÖÇ-4: Stok ve personel yönetimini kavrar.</w:t>
            </w:r>
          </w:p>
        </w:tc>
        <w:tc>
          <w:tcPr>
            <w:tcW w:w="0" w:type="auto"/>
            <w:vAlign w:val="center"/>
            <w:hideMark/>
          </w:tcPr>
          <w:p w14:paraId="69A415A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56DE79A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EE4BF2" w:rsidRPr="00EE4BF2" w14:paraId="2F402448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5CCE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DÖÇ-5: Kalite kontrol ve müşteri odaklı düşünür.</w:t>
            </w:r>
          </w:p>
        </w:tc>
        <w:tc>
          <w:tcPr>
            <w:tcW w:w="0" w:type="auto"/>
            <w:vAlign w:val="center"/>
            <w:hideMark/>
          </w:tcPr>
          <w:p w14:paraId="1F433933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70F62D9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4ABCAA5C" w14:textId="77777777" w:rsidR="00EE4BF2" w:rsidRPr="00EE4BF2" w:rsidRDefault="00000000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B986FEE">
          <v:rect id="_x0000_i1025" style="width:0;height:1.5pt" o:hrstd="t" o:hr="t" fillcolor="#a0a0a0" stroked="f"/>
        </w:pict>
      </w:r>
    </w:p>
    <w:p w14:paraId="7E8806AC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EE4BF2">
        <w:rPr>
          <w:rFonts w:ascii="Times New Roman" w:hAnsi="Times New Roman" w:cs="Times New Roman"/>
          <w:sz w:val="24"/>
          <w:szCs w:val="24"/>
        </w:rPr>
        <w:br/>
        <w:t>Food and Beverage Management</w:t>
      </w:r>
    </w:p>
    <w:p w14:paraId="437501B9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EE4BF2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7ACFFF2E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EE4BF2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187D73E9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EE4BF2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1FD47036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EE4BF2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33E194CB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EE4BF2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70160D07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EE4BF2">
        <w:rPr>
          <w:rFonts w:ascii="Times New Roman" w:hAnsi="Times New Roman" w:cs="Times New Roman"/>
          <w:sz w:val="24"/>
          <w:szCs w:val="24"/>
        </w:rPr>
        <w:br/>
        <w:t>This course aims to provide students with a comprehensive understanding of the structure, organization, and operational processes of food and beverage businesses.</w:t>
      </w:r>
    </w:p>
    <w:p w14:paraId="18FECB38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1C6D89F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Introduction to the food and beverage industry</w:t>
      </w:r>
    </w:p>
    <w:p w14:paraId="447104DB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Classification of food and beverage operations</w:t>
      </w:r>
    </w:p>
    <w:p w14:paraId="3ED42F23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Organizational structure and departments</w:t>
      </w:r>
    </w:p>
    <w:p w14:paraId="6D211992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Food and beverage service processes</w:t>
      </w:r>
    </w:p>
    <w:p w14:paraId="29DED74C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Menu planning and types of menus</w:t>
      </w:r>
    </w:p>
    <w:p w14:paraId="64F64FC1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Cost control and profitability management</w:t>
      </w:r>
    </w:p>
    <w:p w14:paraId="585E9473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lastRenderedPageBreak/>
        <w:t>Purchasing, storage, and inventory control</w:t>
      </w:r>
    </w:p>
    <w:p w14:paraId="3F71EADA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Staff management and task distribution</w:t>
      </w:r>
    </w:p>
    <w:p w14:paraId="104B7654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Occupational health and safety</w:t>
      </w:r>
    </w:p>
    <w:p w14:paraId="3A0732C8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Customer satisfaction and quality management</w:t>
      </w:r>
    </w:p>
    <w:p w14:paraId="4133FA53" w14:textId="77777777" w:rsidR="00EE4BF2" w:rsidRPr="00EE4BF2" w:rsidRDefault="00EE4BF2" w:rsidP="00EE4BF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Current applications and trends</w:t>
      </w:r>
    </w:p>
    <w:p w14:paraId="02170990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EE4BF2">
        <w:rPr>
          <w:rFonts w:ascii="Times New Roman" w:hAnsi="Times New Roman" w:cs="Times New Roman"/>
          <w:sz w:val="24"/>
          <w:szCs w:val="24"/>
        </w:rPr>
        <w:br/>
        <w:t>None</w:t>
      </w:r>
    </w:p>
    <w:p w14:paraId="48D690C2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EE4BF2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6A7C4C33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3D843CAF" w14:textId="77777777" w:rsidR="00EE4BF2" w:rsidRPr="00EE4BF2" w:rsidRDefault="00EE4BF2" w:rsidP="00EE4BF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Explains the basic structure of food and beverage businesses.</w:t>
      </w:r>
    </w:p>
    <w:p w14:paraId="1518DE98" w14:textId="77777777" w:rsidR="00EE4BF2" w:rsidRPr="00EE4BF2" w:rsidRDefault="00EE4BF2" w:rsidP="00EE4BF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Applies menu planning and cost analysis.</w:t>
      </w:r>
    </w:p>
    <w:p w14:paraId="76201899" w14:textId="77777777" w:rsidR="00EE4BF2" w:rsidRPr="00EE4BF2" w:rsidRDefault="00EE4BF2" w:rsidP="00EE4BF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Identifies service processes and organizational structure.</w:t>
      </w:r>
    </w:p>
    <w:p w14:paraId="485CAC4E" w14:textId="77777777" w:rsidR="00EE4BF2" w:rsidRPr="00EE4BF2" w:rsidRDefault="00EE4BF2" w:rsidP="00EE4BF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Gains knowledge on inventory and personnel management.</w:t>
      </w:r>
    </w:p>
    <w:p w14:paraId="264AF697" w14:textId="77777777" w:rsidR="00EE4BF2" w:rsidRPr="00EE4BF2" w:rsidRDefault="00EE4BF2" w:rsidP="00EE4BF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Evaluates customer satisfaction and quality processes.</w:t>
      </w:r>
    </w:p>
    <w:p w14:paraId="24E2D8EC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EE4BF2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2DA895F3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EE4BF2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378D584E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EE4BF2">
        <w:rPr>
          <w:rFonts w:ascii="Times New Roman" w:hAnsi="Times New Roman" w:cs="Times New Roman"/>
          <w:sz w:val="24"/>
          <w:szCs w:val="24"/>
        </w:rPr>
        <w:br/>
        <w:t>Midterm: 40%</w:t>
      </w:r>
      <w:r w:rsidRPr="00EE4BF2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448177AF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35D95C20" w14:textId="77777777" w:rsidR="00EE4BF2" w:rsidRPr="00EE4BF2" w:rsidRDefault="00EE4BF2" w:rsidP="00EE4BF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 xml:space="preserve">Walker, J.R. (2021). </w:t>
      </w:r>
      <w:r w:rsidRPr="00EE4BF2">
        <w:rPr>
          <w:rFonts w:ascii="Times New Roman" w:hAnsi="Times New Roman" w:cs="Times New Roman"/>
          <w:i/>
          <w:iCs/>
          <w:sz w:val="24"/>
          <w:szCs w:val="24"/>
        </w:rPr>
        <w:t>Introduction to Hospitality Management</w:t>
      </w:r>
      <w:r w:rsidRPr="00EE4BF2">
        <w:rPr>
          <w:rFonts w:ascii="Times New Roman" w:hAnsi="Times New Roman" w:cs="Times New Roman"/>
          <w:sz w:val="24"/>
          <w:szCs w:val="24"/>
        </w:rPr>
        <w:t>.</w:t>
      </w:r>
    </w:p>
    <w:p w14:paraId="6EB01283" w14:textId="77777777" w:rsidR="00EE4BF2" w:rsidRPr="00EE4BF2" w:rsidRDefault="00EE4BF2" w:rsidP="00EE4BF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 xml:space="preserve">Sökmen, A. (2020). </w:t>
      </w:r>
      <w:r w:rsidRPr="00EE4BF2">
        <w:rPr>
          <w:rFonts w:ascii="Times New Roman" w:hAnsi="Times New Roman" w:cs="Times New Roman"/>
          <w:i/>
          <w:iCs/>
          <w:sz w:val="24"/>
          <w:szCs w:val="24"/>
        </w:rPr>
        <w:t>Food and Beverage Management</w:t>
      </w:r>
      <w:r w:rsidRPr="00EE4BF2">
        <w:rPr>
          <w:rFonts w:ascii="Times New Roman" w:hAnsi="Times New Roman" w:cs="Times New Roman"/>
          <w:sz w:val="24"/>
          <w:szCs w:val="24"/>
        </w:rPr>
        <w:t>, Detay Publishing</w:t>
      </w:r>
    </w:p>
    <w:p w14:paraId="73C31217" w14:textId="77777777" w:rsidR="00EE4BF2" w:rsidRPr="00EE4BF2" w:rsidRDefault="00EE4BF2" w:rsidP="00EE4BF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sz w:val="24"/>
          <w:szCs w:val="24"/>
        </w:rPr>
        <w:t>Instructor notes, sectoral examples, and case studies</w:t>
      </w:r>
    </w:p>
    <w:p w14:paraId="1D99E8C7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581"/>
      </w:tblGrid>
      <w:tr w:rsidR="00EE4BF2" w:rsidRPr="00EE4BF2" w14:paraId="1CEF96C2" w14:textId="77777777" w:rsidTr="00EE4B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83EDD7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444818E3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EE4BF2" w:rsidRPr="00EE4BF2" w14:paraId="325BFC57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73F3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2FC1A176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Introduction to the food and beverage industry</w:t>
            </w:r>
          </w:p>
        </w:tc>
      </w:tr>
      <w:tr w:rsidR="00EE4BF2" w:rsidRPr="00EE4BF2" w14:paraId="4A5A96C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C729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42F4F4A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Business types and classification</w:t>
            </w:r>
          </w:p>
        </w:tc>
      </w:tr>
      <w:tr w:rsidR="00EE4BF2" w:rsidRPr="00EE4BF2" w14:paraId="7559D39C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7A15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0CD57E45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Organizational structure and role distribution</w:t>
            </w:r>
          </w:p>
        </w:tc>
      </w:tr>
      <w:tr w:rsidR="00EE4BF2" w:rsidRPr="00EE4BF2" w14:paraId="39A79E80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810D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404BDE9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Menu planning and types of menus</w:t>
            </w:r>
          </w:p>
        </w:tc>
      </w:tr>
      <w:tr w:rsidR="00EE4BF2" w:rsidRPr="00EE4BF2" w14:paraId="7433F385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8653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5</w:t>
            </w:r>
          </w:p>
        </w:tc>
        <w:tc>
          <w:tcPr>
            <w:tcW w:w="0" w:type="auto"/>
            <w:vAlign w:val="center"/>
            <w:hideMark/>
          </w:tcPr>
          <w:p w14:paraId="1BCF210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Purchasing and supply process</w:t>
            </w:r>
          </w:p>
        </w:tc>
      </w:tr>
      <w:tr w:rsidR="00EE4BF2" w:rsidRPr="00EE4BF2" w14:paraId="294DDCB4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2229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AC4C1D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Storage and inventory control</w:t>
            </w:r>
          </w:p>
        </w:tc>
      </w:tr>
      <w:tr w:rsidR="00EE4BF2" w:rsidRPr="00EE4BF2" w14:paraId="5B1CBC8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18BFA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6F7E4B54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Cost analysis and profitability</w:t>
            </w:r>
          </w:p>
        </w:tc>
      </w:tr>
      <w:tr w:rsidR="00EE4BF2" w:rsidRPr="00EE4BF2" w14:paraId="057A4E1C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9F10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792116F3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EE4BF2" w:rsidRPr="00EE4BF2" w14:paraId="59EA8085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335F4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3C09AAC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Service flow and operations</w:t>
            </w:r>
          </w:p>
        </w:tc>
      </w:tr>
      <w:tr w:rsidR="00EE4BF2" w:rsidRPr="00EE4BF2" w14:paraId="017038CD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1466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0D07DB2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Personnel management</w:t>
            </w:r>
          </w:p>
        </w:tc>
      </w:tr>
      <w:tr w:rsidR="00EE4BF2" w:rsidRPr="00EE4BF2" w14:paraId="0F992AA8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FAFB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2B44F5D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Quality management and customer satisfaction</w:t>
            </w:r>
          </w:p>
        </w:tc>
      </w:tr>
      <w:tr w:rsidR="00EE4BF2" w:rsidRPr="00EE4BF2" w14:paraId="00362F43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61CD1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3F8C30B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Hygiene, sanitation, and occupational safety</w:t>
            </w:r>
          </w:p>
        </w:tc>
      </w:tr>
      <w:tr w:rsidR="00EE4BF2" w:rsidRPr="00EE4BF2" w14:paraId="74D28D49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FBFB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0C2B5117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Current trends and digital applications</w:t>
            </w:r>
          </w:p>
        </w:tc>
      </w:tr>
      <w:tr w:rsidR="00EE4BF2" w:rsidRPr="00EE4BF2" w14:paraId="2E8052C2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83109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5B217B34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0BF3A04A" w14:textId="77777777" w:rsidR="00EE4BF2" w:rsidRPr="00EE4BF2" w:rsidRDefault="00EE4BF2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4BF2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9"/>
        <w:gridCol w:w="2829"/>
        <w:gridCol w:w="1744"/>
      </w:tblGrid>
      <w:tr w:rsidR="00EE4BF2" w:rsidRPr="00EE4BF2" w14:paraId="5E8F6757" w14:textId="77777777" w:rsidTr="00EE4B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58F91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1C59E39E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3F7DF79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EE4BF2" w:rsidRPr="00EE4BF2" w14:paraId="4A9DDCCE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C638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CLO-1: Explains the structure of businesses.</w:t>
            </w:r>
          </w:p>
        </w:tc>
        <w:tc>
          <w:tcPr>
            <w:tcW w:w="0" w:type="auto"/>
            <w:vAlign w:val="center"/>
            <w:hideMark/>
          </w:tcPr>
          <w:p w14:paraId="4501F8BF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77B089A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EE4BF2" w:rsidRPr="00EE4BF2" w14:paraId="38D8EA5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C9E88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CLO-2: Conducts menu and cost planning.</w:t>
            </w:r>
          </w:p>
        </w:tc>
        <w:tc>
          <w:tcPr>
            <w:tcW w:w="0" w:type="auto"/>
            <w:vAlign w:val="center"/>
            <w:hideMark/>
          </w:tcPr>
          <w:p w14:paraId="3BCA9D2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66FAA6AB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EE4BF2" w:rsidRPr="00EE4BF2" w14:paraId="2DE5AEE7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A35EA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CLO-3: Analyzes operational processes.</w:t>
            </w:r>
          </w:p>
        </w:tc>
        <w:tc>
          <w:tcPr>
            <w:tcW w:w="0" w:type="auto"/>
            <w:vAlign w:val="center"/>
            <w:hideMark/>
          </w:tcPr>
          <w:p w14:paraId="3A7406D6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037207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EE4BF2" w:rsidRPr="00EE4BF2" w14:paraId="142E1B6B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3B1CD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CLO-4: Understands inventory and HR management.</w:t>
            </w:r>
          </w:p>
        </w:tc>
        <w:tc>
          <w:tcPr>
            <w:tcW w:w="0" w:type="auto"/>
            <w:vAlign w:val="center"/>
            <w:hideMark/>
          </w:tcPr>
          <w:p w14:paraId="7478F629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5F888A4A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EE4BF2" w:rsidRPr="00EE4BF2" w14:paraId="2FFB9D8A" w14:textId="77777777" w:rsidTr="00EE4BF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E85E0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CLO-5: Focuses on quality control and customer satisfaction.</w:t>
            </w:r>
          </w:p>
        </w:tc>
        <w:tc>
          <w:tcPr>
            <w:tcW w:w="0" w:type="auto"/>
            <w:vAlign w:val="center"/>
            <w:hideMark/>
          </w:tcPr>
          <w:p w14:paraId="3EC2D072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52C378BC" w14:textId="77777777" w:rsidR="00EE4BF2" w:rsidRPr="00EE4BF2" w:rsidRDefault="00EE4BF2" w:rsidP="00EE4BF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BF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2CA5DFAC" w14:textId="77777777" w:rsidR="00BB10DB" w:rsidRPr="00EE4BF2" w:rsidRDefault="00BB10DB" w:rsidP="00EE4BF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EE4B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20EA"/>
    <w:multiLevelType w:val="multilevel"/>
    <w:tmpl w:val="D5D2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878B4"/>
    <w:multiLevelType w:val="multilevel"/>
    <w:tmpl w:val="E1EE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A50717"/>
    <w:multiLevelType w:val="multilevel"/>
    <w:tmpl w:val="4060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A9794E"/>
    <w:multiLevelType w:val="multilevel"/>
    <w:tmpl w:val="DD5C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40706C"/>
    <w:multiLevelType w:val="multilevel"/>
    <w:tmpl w:val="4B98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C1689B"/>
    <w:multiLevelType w:val="multilevel"/>
    <w:tmpl w:val="9554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281132">
    <w:abstractNumId w:val="1"/>
  </w:num>
  <w:num w:numId="2" w16cid:durableId="511603781">
    <w:abstractNumId w:val="2"/>
  </w:num>
  <w:num w:numId="3" w16cid:durableId="1393039096">
    <w:abstractNumId w:val="5"/>
  </w:num>
  <w:num w:numId="4" w16cid:durableId="1316110561">
    <w:abstractNumId w:val="0"/>
  </w:num>
  <w:num w:numId="5" w16cid:durableId="2060591813">
    <w:abstractNumId w:val="4"/>
  </w:num>
  <w:num w:numId="6" w16cid:durableId="1189298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52"/>
    <w:rsid w:val="003440AE"/>
    <w:rsid w:val="00371EB3"/>
    <w:rsid w:val="00811952"/>
    <w:rsid w:val="00BB10DB"/>
    <w:rsid w:val="00CA1B7F"/>
    <w:rsid w:val="00CB0684"/>
    <w:rsid w:val="00EE4BF2"/>
    <w:rsid w:val="00F0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0BB01"/>
  <w15:chartTrackingRefBased/>
  <w15:docId w15:val="{0976E0F3-3A60-4EF2-8516-AB92C254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1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1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1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1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1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1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1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1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1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1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1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1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195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195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195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195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195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195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11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1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11952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1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11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195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1195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195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1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195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119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0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DEE26-63FF-4688-B94E-B3CBEE91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778</Words>
  <Characters>4437</Characters>
  <Application>Microsoft Office Word</Application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2025-06-22T06:48:00Z</dcterms:created>
  <dcterms:modified xsi:type="dcterms:W3CDTF">2025-06-24T08:37:00Z</dcterms:modified>
</cp:coreProperties>
</file>